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Hastane yatakları ve ev tipi hasta karyolalarının kiralama ve satışı, hastane malzemelerinin toptan ve perakende olarak satışı, her çeşit medikal ürünün pazarlaması web sitemiz üzerinden online olarak yapılmaktadır.</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Uzun vadeli hasta yatakları maksimum konfor ve dayanıklılık için tasarlanmıştır. Uzun süreli ev bakımı gerektiren yatalak hastalar için ideal olan hasta karyolalarının firmamızda 2 motorlu, 3 motorlu, 4 motorlu, full abs, asansörlü, ahşap ve bazalı gibi modelleri ile imalatı yapılıp, sizlere uygun fiyatlarla satışa sunulmaktadır.</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Emek Sağlık elektrikli hasta karyolaları satışını yurt içi ve yurt dışı medikal sektörlerde yirmi yılı aşkın bir süredir, sürekli genişlettiği pazarlama ağı ile başarıyla gerçekleştirmektedir.</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Kiralık hasta yatağı hizmetini çok uygun fiyatlar ve şartlarla Kariyer Medikal firmasından alabilirsiniz.</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Hasta karyolası satan firmalar denilince ilk akla gelen firmamız; Her çeşit hareketli hasta yatağı ve havalı yatak satış ve kiralamasını da yapmaktadır.</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Tüm ürünlerimiz belgeli olarak garantilidir.</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Hasta Yatağı, hasta karyolası kiralama ve satış sürecinde ki tüm işlemler firmamız tarafından ücretsiz olarak yapılır.</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Hasta yatakları, hasta karyolası, satılık ve kiralık hasta yatağı çeşitleri Emek Sağlık firmasında ekonomik fiyatlarıyla hizmetinize sunulmuştur.</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Her gün teslimat ve servis yaptığımız İl ve İlçeler:</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hyperlink r:id="rId4" w:tooltip="Hasta Yatakları Kiralama İstanbul" w:history="1">
        <w:r>
          <w:rPr>
            <w:rStyle w:val="Kpr"/>
            <w:rFonts w:ascii="Arial" w:hAnsi="Arial" w:cs="Arial"/>
            <w:b/>
            <w:bCs/>
            <w:sz w:val="21"/>
            <w:szCs w:val="21"/>
          </w:rPr>
          <w:t>HASTA YATAKLARI KİRALAMA İSTANBUL</w:t>
        </w:r>
      </w:hyperlink>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Arnavutköy, Ataşehir, Avcılar, Bağcılar, Bahçelievler, Bakırköy, Başakşehir, Bayrampaşa, Beşiktaş, Beylikdüzü, Beyoğlu, Büyükçekmece, Beykoz, Çatalca, Çekmeköy, Esenler, Esenyurt, Eyüp, Fatih, Gaziosmanpaşa, Güngören, Kadıköy, Kağıthane, Kartal, Küçükçekmece, Maltepe, Pendik, Sancaktepe, Sarıyer, Silivri, Sultanbeyli, Sultangazi, Şile, Şişli, Tuzla, Ümraniye, Üsküdar, Zeytinburnu.</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hyperlink r:id="rId5" w:tooltip="Hasta Yatakları Kiralama İzmir" w:history="1">
        <w:r>
          <w:rPr>
            <w:rStyle w:val="Kpr"/>
            <w:rFonts w:ascii="Arial" w:hAnsi="Arial" w:cs="Arial"/>
            <w:b/>
            <w:bCs/>
            <w:sz w:val="21"/>
            <w:szCs w:val="21"/>
          </w:rPr>
          <w:t>HASTA</w:t>
        </w:r>
        <w:r>
          <w:rPr>
            <w:rStyle w:val="apple-converted-space"/>
            <w:rFonts w:ascii="Arial" w:hAnsi="Arial" w:cs="Arial"/>
            <w:b/>
            <w:bCs/>
            <w:color w:val="0000FF"/>
            <w:sz w:val="21"/>
            <w:szCs w:val="21"/>
            <w:u w:val="single"/>
          </w:rPr>
          <w:t> </w:t>
        </w:r>
        <w:r>
          <w:rPr>
            <w:rStyle w:val="Kpr"/>
            <w:rFonts w:ascii="Arial" w:hAnsi="Arial" w:cs="Arial"/>
            <w:b/>
            <w:bCs/>
            <w:sz w:val="21"/>
            <w:szCs w:val="21"/>
          </w:rPr>
          <w:t>YATAKLARI KİRALAMA İZMİR</w:t>
        </w:r>
      </w:hyperlink>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Balçova, Bayraklı, Çiğli, Gaziemir, Karşıyaka, Karabağlar, Konak, Aliağa, Bayındır, Bergama, Beydağ, Bornova, Buca, Çeşme, Dikili, Foça, Güzelbahçe, Karaburun, Kemalpaşa, Kınık, Kiraz, Menderes, Menemen, Narlıdere, Ödemiş, Seferihisar, Selçuk, Tire, Torbalı ve Urla.</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hyperlink r:id="rId6" w:tooltip="Hasta Yatakları Kiralama Ankara" w:history="1">
        <w:r>
          <w:rPr>
            <w:rStyle w:val="Gl"/>
            <w:rFonts w:ascii="Arial" w:hAnsi="Arial" w:cs="Arial"/>
            <w:color w:val="0000FF"/>
            <w:sz w:val="21"/>
            <w:szCs w:val="21"/>
            <w:u w:val="single"/>
          </w:rPr>
          <w:t>HASTA</w:t>
        </w:r>
        <w:r>
          <w:rPr>
            <w:rStyle w:val="apple-converted-space"/>
            <w:rFonts w:ascii="Arial" w:hAnsi="Arial" w:cs="Arial"/>
            <w:b/>
            <w:bCs/>
            <w:color w:val="0000FF"/>
            <w:sz w:val="21"/>
            <w:szCs w:val="21"/>
            <w:u w:val="single"/>
          </w:rPr>
          <w:t> </w:t>
        </w:r>
        <w:r>
          <w:rPr>
            <w:rStyle w:val="Gl"/>
            <w:rFonts w:ascii="Arial" w:hAnsi="Arial" w:cs="Arial"/>
            <w:color w:val="0000FF"/>
            <w:sz w:val="21"/>
            <w:szCs w:val="21"/>
            <w:u w:val="single"/>
          </w:rPr>
          <w:t>YATAKLARI KİRALAMA ANKARA</w:t>
        </w:r>
      </w:hyperlink>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Altındağ, Çankaya, Etimesgut, Keçiören, Mamak, Sincan, Yenimahalle, Akyurt, Ayaş, Bala, Beypazarı, Çamlıdere, Çubuk, Elmadağ, Evren, Gölbaşı, Güdül, Haymana, Kalecik, Kazan, Kızılcahamam, Nallıhan, Polatlı ve Şereflikoçhisar.</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Hasta karyolası satış ve kiralama yaptığımız diğer iller:</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 xml:space="preserve">Adana Adıyaman Afyonkarahisar Ağrı Aksaray Amasya Antalya Ardahan Artvin Aydın Balıkesir Bartın Batman Bayburt Bilecik Bingöl Bitlis Bolu Burdur Bursa Çanakkale Çankırı Çorum Denizli Diyarbakır Düzce Edirne Elazığ Erzincan Erzurum Eskişehir Gaziantep Giresun Gümüşhane Hakkari Hatay Iğdır Isparta Kahramanmaraş Karabük Karaman Kars Kastamonu Kayseri Kırıkkale Kırklareli Kırşehir Kilis Kocaeli Konya Kütahya Malatya Manisa Mardin Mersin </w:t>
      </w:r>
      <w:r>
        <w:rPr>
          <w:rFonts w:ascii="Arial" w:hAnsi="Arial" w:cs="Arial"/>
          <w:color w:val="000000"/>
          <w:sz w:val="21"/>
          <w:szCs w:val="21"/>
        </w:rPr>
        <w:lastRenderedPageBreak/>
        <w:t>Muğla Muş Nevşehir Niğde Ordu Osmaniye Rize Sakarya Samsun Siirt Sinop Sivas Şanlıurfa Şırnak Tekirdağ Tokat Trabzon Tunceli Uşak Van Yalova Yozgat Zonguldak</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Kiralık hasta karyolası ve</w:t>
      </w:r>
      <w:r>
        <w:rPr>
          <w:rStyle w:val="apple-converted-space"/>
          <w:rFonts w:ascii="Arial" w:hAnsi="Arial" w:cs="Arial"/>
          <w:b/>
          <w:bCs/>
          <w:color w:val="000000"/>
          <w:sz w:val="21"/>
          <w:szCs w:val="21"/>
        </w:rPr>
        <w:t> </w:t>
      </w:r>
      <w:hyperlink r:id="rId7" w:tooltip="Hasta Yatakları" w:history="1">
        <w:r>
          <w:rPr>
            <w:rStyle w:val="Kpr"/>
            <w:rFonts w:ascii="Arial" w:hAnsi="Arial" w:cs="Arial"/>
            <w:b/>
            <w:bCs/>
            <w:sz w:val="21"/>
            <w:szCs w:val="21"/>
          </w:rPr>
          <w:t>hasta yatakları</w:t>
        </w:r>
      </w:hyperlink>
      <w:r>
        <w:rPr>
          <w:rStyle w:val="apple-converted-space"/>
          <w:rFonts w:ascii="Arial" w:hAnsi="Arial" w:cs="Arial"/>
          <w:color w:val="000000"/>
          <w:sz w:val="21"/>
          <w:szCs w:val="21"/>
        </w:rPr>
        <w:t> </w:t>
      </w:r>
      <w:r>
        <w:rPr>
          <w:rFonts w:ascii="Arial" w:hAnsi="Arial" w:cs="Arial"/>
          <w:color w:val="000000"/>
          <w:sz w:val="21"/>
          <w:szCs w:val="21"/>
        </w:rPr>
        <w:t>çok uygun fiyatları ve zengin çeşitleriyle burada.</w:t>
      </w:r>
      <w:r>
        <w:rPr>
          <w:rFonts w:ascii="Arial" w:hAnsi="Arial" w:cs="Arial"/>
          <w:color w:val="000000"/>
          <w:sz w:val="21"/>
          <w:szCs w:val="21"/>
        </w:rPr>
        <w:br/>
      </w:r>
      <w:r>
        <w:rPr>
          <w:rFonts w:ascii="Arial" w:hAnsi="Arial" w:cs="Arial"/>
          <w:color w:val="000000"/>
          <w:sz w:val="21"/>
          <w:szCs w:val="21"/>
        </w:rPr>
        <w:br/>
        <w:t>Hasta karyolası ve kiralama hizmetleri. Hasta yatakları satış ve kiralama hizmetleri. Garanti Belgeli, Ambalajlı, elektrikli hasta karyolaları.</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Uzun vadeli hasta yatakları maksimum konfor ve dayanıklılık için tasarlanmıştır. Uzun vadeli ev bakımı ve yatalak hastalar için ideal olan hasta karyolalarının firmamızda 2 motorlu, 3 motorlu, 4 motorlu, full abs, asansörlü, ahşap ve bazalı gibi modelleri ile imalatı yapılıp, sizlere uygun fiyatlarla satışa sunulmaktadır.</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Elektrikli ve yarı elektrikli hastane yatakları hasta yatakları sınıfında en sık görülen tipdir. Her iki modelde de hasta baş ve diz konumunu ayarlamak için bir motor kullanmak durumundadır. Ancak tam elektrikli modeller de otomatik olarak yatak yüksekliğini ayarlayabilirsiniz. Maksimum konfor ve rahatlık için, bakıcılar ve hastalar için uygun bir hasta karyolası.</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hyperlink r:id="rId8" w:history="1">
        <w:r>
          <w:rPr>
            <w:rStyle w:val="Kpr"/>
            <w:rFonts w:ascii="Arial" w:hAnsi="Arial" w:cs="Arial"/>
            <w:b/>
            <w:bCs/>
            <w:sz w:val="21"/>
            <w:szCs w:val="21"/>
          </w:rPr>
          <w:t>Hasta Yatakları Modelleri</w:t>
        </w:r>
      </w:hyperlink>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hyperlink r:id="rId9" w:tooltip="Elektrikli hasta yatağı" w:history="1">
        <w:r>
          <w:rPr>
            <w:rStyle w:val="Kpr"/>
            <w:rFonts w:ascii="Arial" w:hAnsi="Arial" w:cs="Arial"/>
            <w:sz w:val="21"/>
            <w:szCs w:val="21"/>
          </w:rPr>
          <w:t>Elektrikli Hasta Yatakları</w:t>
        </w:r>
      </w:hyperlink>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Elektrikli hasta yatakları</w:t>
      </w:r>
      <w:r>
        <w:rPr>
          <w:rStyle w:val="apple-converted-space"/>
          <w:rFonts w:ascii="Arial" w:hAnsi="Arial" w:cs="Arial"/>
          <w:color w:val="000000"/>
          <w:sz w:val="21"/>
          <w:szCs w:val="21"/>
        </w:rPr>
        <w:t> </w:t>
      </w:r>
      <w:hyperlink r:id="rId10" w:history="1">
        <w:r>
          <w:rPr>
            <w:rStyle w:val="Gl"/>
            <w:rFonts w:ascii="Arial" w:hAnsi="Arial" w:cs="Arial"/>
            <w:color w:val="0000FF"/>
            <w:sz w:val="21"/>
            <w:szCs w:val="21"/>
            <w:u w:val="single"/>
          </w:rPr>
          <w:t>hasta karyolası</w:t>
        </w:r>
      </w:hyperlink>
      <w:r>
        <w:rPr>
          <w:rStyle w:val="apple-converted-space"/>
          <w:rFonts w:ascii="Arial" w:hAnsi="Arial" w:cs="Arial"/>
          <w:color w:val="000000"/>
          <w:sz w:val="21"/>
          <w:szCs w:val="21"/>
        </w:rPr>
        <w:t> </w:t>
      </w:r>
      <w:r>
        <w:rPr>
          <w:rFonts w:ascii="Arial" w:hAnsi="Arial" w:cs="Arial"/>
          <w:color w:val="000000"/>
          <w:sz w:val="21"/>
          <w:szCs w:val="21"/>
        </w:rPr>
        <w:t>çatısı üzerine yerleştirilen motorlar sayesinde  çalışır. Motor, elektrik enerjisi veya pil ile çalıştırılabilir. Karyolanın motorlardan gelen hareketi el kumandası ile kontrol edilir. Bu tip hasta karyolası çeşitlerine kumandalı hasta yatakları denilir. Çoğunlukla motorlu hasta karyolası diye de kullanılan bu tanım </w:t>
      </w:r>
      <w:hyperlink r:id="rId11" w:history="1">
        <w:r>
          <w:rPr>
            <w:rStyle w:val="Gl"/>
            <w:rFonts w:ascii="Arial" w:hAnsi="Arial" w:cs="Arial"/>
            <w:color w:val="0000FF"/>
            <w:sz w:val="21"/>
            <w:szCs w:val="21"/>
            <w:u w:val="single"/>
          </w:rPr>
          <w:t>Elektrikli Hasta Yatakları</w:t>
        </w:r>
      </w:hyperlink>
      <w:r>
        <w:rPr>
          <w:rFonts w:ascii="Arial" w:hAnsi="Arial" w:cs="Arial"/>
          <w:color w:val="000000"/>
          <w:sz w:val="21"/>
          <w:szCs w:val="21"/>
        </w:rPr>
        <w:t> diye de geçebilir.</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Style w:val="Gl"/>
          <w:rFonts w:ascii="Arial" w:hAnsi="Arial" w:cs="Arial"/>
          <w:color w:val="000000"/>
          <w:sz w:val="21"/>
          <w:szCs w:val="21"/>
        </w:rPr>
        <w:t>Elektrikli Hasta Yatakları çeşitleri</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hyperlink r:id="rId12" w:tooltip="Hasta karyolası" w:history="1">
        <w:r>
          <w:rPr>
            <w:rStyle w:val="Gl"/>
            <w:rFonts w:ascii="Arial" w:hAnsi="Arial" w:cs="Arial"/>
            <w:color w:val="0000FF"/>
            <w:sz w:val="21"/>
            <w:szCs w:val="21"/>
            <w:u w:val="single"/>
          </w:rPr>
          <w:t>Hasta Karyolası</w:t>
        </w:r>
      </w:hyperlink>
      <w:r>
        <w:rPr>
          <w:rFonts w:ascii="Arial" w:hAnsi="Arial" w:cs="Arial"/>
          <w:color w:val="000000"/>
          <w:sz w:val="21"/>
          <w:szCs w:val="21"/>
        </w:rPr>
        <w:t> modelleri içinde e</w:t>
      </w:r>
      <w:r>
        <w:rPr>
          <w:rStyle w:val="Vurgu"/>
          <w:rFonts w:ascii="Arial" w:hAnsi="Arial" w:cs="Arial"/>
          <w:color w:val="000000"/>
          <w:sz w:val="21"/>
          <w:szCs w:val="21"/>
        </w:rPr>
        <w:t>lektrikli hasta yatakları</w:t>
      </w:r>
      <w:r>
        <w:rPr>
          <w:rFonts w:ascii="Arial" w:hAnsi="Arial" w:cs="Arial"/>
          <w:color w:val="000000"/>
          <w:sz w:val="21"/>
          <w:szCs w:val="21"/>
        </w:rPr>
        <w:t> bir kaç grupta adlandırılabilir. İki Motorlu Hasta Yatakları, Üç Motorlu Hasta yatakları ve Dört Motorlu Hasta Yatakları gibi. Genel olarak da Ekonomik Elektrikli Hasta yatakları, Asansörlü Hasta Yatakları ve Yoğun Bakım Hasta Karyolası ( Yoğun Bakım Hasta Yatakları) gibi isimlerle de adlandırabiliriz. Bu tip yatakların işlevsel özellikler, aşağıda kısaca anlatılmıştır.</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hyperlink r:id="rId13" w:tooltip="2 motorlu elektrikli hasta yatağı" w:history="1">
        <w:r>
          <w:rPr>
            <w:rStyle w:val="Gl"/>
            <w:rFonts w:ascii="Arial" w:hAnsi="Arial" w:cs="Arial"/>
            <w:color w:val="0000FF"/>
            <w:sz w:val="21"/>
            <w:szCs w:val="21"/>
            <w:u w:val="single"/>
          </w:rPr>
          <w:t>İki Motorlu Elektrikli Hasta Yatakları</w:t>
        </w:r>
      </w:hyperlink>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İki motorlu adından da anlaşılacağı gibi hasta yatakların motorlarının iki adet olmasıdır. Genelde dual motor dediğimiz iki motorunda tek bir düzenekte kullanıldığı motor çeşitleri kullanılmaktadır. Daha kaliteli olarak piston motorlarda hasta karyolası sektöründeki yerini almıştır. İki motorlu elektrikli hasta yataklarının özelliği baş ve ayak kısımlarının kalkmasıdır. Kumanda yardımıyla hasta karyolasının baş kısmını kaldırarak hastanızın uyanık vaziyette yemek yeme, televizyon seyretme ve dinlenme gibi bir çok aktivitesini yapmasına olanak sağlar. Ayak kısmının kalkması ise ayakların dinlenmesinde, ağırlık merkezlerin değiştirilip yaraların oluşmasına engel olmada ve hastanın rahat ettiği pozisyonları yakalamanıza olanak sağlar. İki motorlu hasta karyolaları elektrikli hasta yatakları fiyatları arasında ekonomik fiyatları açısından tercih edilen hasta karyolası modelidir.</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hyperlink r:id="rId14" w:tooltip="3 motorlu elektrikli hasta yatağı" w:history="1">
        <w:r>
          <w:rPr>
            <w:rStyle w:val="Gl"/>
            <w:rFonts w:ascii="Arial" w:hAnsi="Arial" w:cs="Arial"/>
            <w:color w:val="0000FF"/>
            <w:sz w:val="21"/>
            <w:szCs w:val="21"/>
            <w:u w:val="single"/>
          </w:rPr>
          <w:t>Üç Motorlu Elektrikli Hasta Yatakları</w:t>
        </w:r>
      </w:hyperlink>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 xml:space="preserve">Halk tabirinde asansörlü hasta karyolası diye de bilinir. En büyük özelliği hasta karyolası komple iskelet halinde aşağı ve yukarı hareket edebilmesidir. İki motorlu hasta yataklarına karşın üçüncü </w:t>
      </w:r>
      <w:r>
        <w:rPr>
          <w:rFonts w:ascii="Arial" w:hAnsi="Arial" w:cs="Arial"/>
          <w:color w:val="000000"/>
          <w:sz w:val="21"/>
          <w:szCs w:val="21"/>
        </w:rPr>
        <w:lastRenderedPageBreak/>
        <w:t>bir motoru daha mevcuttur. Üçüncü motorun hasta karyolasını alçaltması ve yükseltmesi sağlanır. Peki Bu özellik ne işe yarar. Hasta Yatağını alçalttığımız da bize hastamızı kolay bir şekilde hasta yatağına yerleştirmemizi sağlar. Yine gerektiğinde hastanın transferinde kolaylık sağlar. Yükseltildiği zaman ise hastamızın bakımlarını kolay bir şekilde eğilmeden ve hastayı yıpratmadan yapmamızı sağlar. Üç motorlu hasta yataklarını tercih ederken farklı farklı firmaların karyolası ile karşılaşabiliriz. Burada dikkat etmemiz gereken en önemli konu hasta yatağı alçaldığında en alçak seviyeye gelebiliyor mu? Yükseldiğinde ise ne kadar yükselebiliyor. Asansörlü üç motorlu elektrikli</w:t>
      </w:r>
      <w:r>
        <w:rPr>
          <w:rStyle w:val="apple-converted-space"/>
          <w:rFonts w:ascii="Arial" w:hAnsi="Arial" w:cs="Arial"/>
          <w:color w:val="000000"/>
          <w:sz w:val="21"/>
          <w:szCs w:val="21"/>
        </w:rPr>
        <w:t> </w:t>
      </w:r>
      <w:hyperlink r:id="rId15" w:history="1">
        <w:r>
          <w:rPr>
            <w:rStyle w:val="Gl"/>
            <w:rFonts w:ascii="Arial" w:hAnsi="Arial" w:cs="Arial"/>
            <w:color w:val="0000FF"/>
            <w:sz w:val="21"/>
            <w:szCs w:val="21"/>
            <w:u w:val="single"/>
          </w:rPr>
          <w:t>hasta yatakları</w:t>
        </w:r>
      </w:hyperlink>
      <w:r>
        <w:rPr>
          <w:rStyle w:val="apple-converted-space"/>
          <w:rFonts w:ascii="Arial" w:hAnsi="Arial" w:cs="Arial"/>
          <w:color w:val="000000"/>
          <w:sz w:val="21"/>
          <w:szCs w:val="21"/>
        </w:rPr>
        <w:t> </w:t>
      </w:r>
      <w:r>
        <w:rPr>
          <w:rFonts w:ascii="Arial" w:hAnsi="Arial" w:cs="Arial"/>
          <w:color w:val="000000"/>
          <w:sz w:val="21"/>
          <w:szCs w:val="21"/>
        </w:rPr>
        <w:t>genelde bakıma ihtiyaç duyan hastalar için ideal hasta yatağı çeşididir.</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hyperlink r:id="rId16" w:tooltip="4 motorlu elektrikli hasta yatağı" w:history="1">
        <w:r>
          <w:rPr>
            <w:rStyle w:val="Gl"/>
            <w:rFonts w:ascii="Arial" w:hAnsi="Arial" w:cs="Arial"/>
            <w:color w:val="0000FF"/>
            <w:sz w:val="21"/>
            <w:szCs w:val="21"/>
            <w:u w:val="single"/>
          </w:rPr>
          <w:t>Dört Motorlu Elektrikli Hasta Yatakları</w:t>
        </w:r>
      </w:hyperlink>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Genelde alman hasta karyolasında ve yoğun bakım hasta karyolasında görülen elektrikli hasta yatakları modelidir. Baş kısmı kalkar, ayak kısmı kalkar, asansör özelliği vardır ve duruma göre trendelenburg yapabilen çeşitleri vardır. Dört motorlu elektrikli hasta yataklarının içinde en çok tercih edilen Alman hasta karyolasıdır. Evde kullanımlarda en ideal hasta karyolası olma özelliğine sahiptir. Ahşap görünümü sayesinde hastane veya klinik odasında yatıyor hissi uyandırmaz. Hastayı psikolojik olarak rahatlatır.</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Style w:val="Gl"/>
          <w:rFonts w:ascii="Arial" w:hAnsi="Arial" w:cs="Arial"/>
          <w:color w:val="000000"/>
          <w:sz w:val="21"/>
          <w:szCs w:val="21"/>
        </w:rPr>
        <w:t>Yoğun Bakım</w:t>
      </w:r>
      <w:r>
        <w:rPr>
          <w:rStyle w:val="apple-converted-space"/>
          <w:rFonts w:ascii="Arial" w:hAnsi="Arial" w:cs="Arial"/>
          <w:b/>
          <w:bCs/>
          <w:color w:val="000000"/>
          <w:sz w:val="21"/>
          <w:szCs w:val="21"/>
        </w:rPr>
        <w:t> </w:t>
      </w:r>
      <w:hyperlink r:id="rId17" w:history="1">
        <w:r>
          <w:rPr>
            <w:rStyle w:val="Gl"/>
            <w:rFonts w:ascii="Arial" w:hAnsi="Arial" w:cs="Arial"/>
            <w:color w:val="0000FF"/>
            <w:sz w:val="21"/>
            <w:szCs w:val="21"/>
            <w:u w:val="single"/>
          </w:rPr>
          <w:t>Elektrikli Hasta yatakları</w:t>
        </w:r>
      </w:hyperlink>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Yoğun bakım hasta karyolaları genellikle yoğun bakım ihtiyacı duyan hastalarda kullanılır. Evlerde nadiren istek üzerine kullanılan bir modeldir. Genellikle hastane ve kliniklerde kullanılan modeldir. Çok fonksiyonlu olup hemşire takip ekranı isteğe göre takılabilir. Asansör ve trendelenburg özellikleri vardır. Yoğun bakım elektrikli hasta yataklarında genelde sütun motor kullanılır. İki sütun motor vasıtasıyla hem asansör hem de trendelenburg yaptırılabilir. Yoğun bakım elektrikli hasta yataklarında dikkat edilmesi gereken konu firmalarda asansörlü üç motorlu hasta karyolaları yoğun bakım hasta karyolası diye satılmaktadır. Yoğun bakım hasta karyolası dört motorlu olup iki motoru sütun motordur.</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hyperlink r:id="rId18" w:tooltip="Havalı hasta yatağı" w:history="1">
        <w:r>
          <w:rPr>
            <w:rStyle w:val="Gl"/>
            <w:rFonts w:ascii="Arial" w:hAnsi="Arial" w:cs="Arial"/>
            <w:color w:val="0000FF"/>
            <w:sz w:val="21"/>
            <w:szCs w:val="21"/>
            <w:u w:val="single"/>
          </w:rPr>
          <w:t>Havalı Yatak - Havalı Hasta Yatakları</w:t>
        </w:r>
      </w:hyperlink>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Hastaların vücutlarında uzun yatmadan dolayı yara oluşmasını engelleyen ve kan akışını hızlandıran yatak modellerine </w:t>
      </w:r>
      <w:hyperlink r:id="rId19" w:tooltip="Havalı hasta yatağı" w:history="1">
        <w:r>
          <w:rPr>
            <w:rStyle w:val="Gl"/>
            <w:rFonts w:ascii="Arial" w:hAnsi="Arial" w:cs="Arial"/>
            <w:color w:val="0000FF"/>
            <w:sz w:val="21"/>
            <w:szCs w:val="21"/>
            <w:u w:val="single"/>
          </w:rPr>
          <w:t>havalı yatak</w:t>
        </w:r>
      </w:hyperlink>
      <w:r>
        <w:rPr>
          <w:rFonts w:ascii="Arial" w:hAnsi="Arial" w:cs="Arial"/>
          <w:color w:val="000000"/>
          <w:sz w:val="21"/>
          <w:szCs w:val="21"/>
        </w:rPr>
        <w:t> denir. Çalışma prensibi olarak havalı yatak çeşitleri genelde aynı prensibe bağlıdır. Sıralı bölmelerden bir bölümü inerken diğer bölümü şişer ve arada kalan boşluktan hava teması sağlanır. Aynı zamanda bu işlevi yapan havalı yatak ağırlık merkezini sürekli değiştirildiği için kan akışı da normal seyretmesini sağlamış olur. kalitesine ve işlevsel özelliklerine göre havalı yataklar çeşitlik gösterir.</w:t>
      </w:r>
    </w:p>
    <w:p w:rsidR="007721DA" w:rsidRDefault="000F224D"/>
    <w:sectPr w:rsidR="007721DA" w:rsidSect="00F42D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F224D"/>
    <w:rsid w:val="000F224D"/>
    <w:rsid w:val="003A0AAF"/>
    <w:rsid w:val="00747A3D"/>
    <w:rsid w:val="00F42DE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D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F22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F224D"/>
    <w:rPr>
      <w:b/>
      <w:bCs/>
    </w:rPr>
  </w:style>
  <w:style w:type="character" w:styleId="Kpr">
    <w:name w:val="Hyperlink"/>
    <w:basedOn w:val="VarsaylanParagrafYazTipi"/>
    <w:uiPriority w:val="99"/>
    <w:semiHidden/>
    <w:unhideWhenUsed/>
    <w:rsid w:val="000F224D"/>
    <w:rPr>
      <w:color w:val="0000FF"/>
      <w:u w:val="single"/>
    </w:rPr>
  </w:style>
  <w:style w:type="character" w:customStyle="1" w:styleId="apple-converted-space">
    <w:name w:val="apple-converted-space"/>
    <w:basedOn w:val="VarsaylanParagrafYazTipi"/>
    <w:rsid w:val="000F224D"/>
  </w:style>
  <w:style w:type="character" w:styleId="Vurgu">
    <w:name w:val="Emphasis"/>
    <w:basedOn w:val="VarsaylanParagrafYazTipi"/>
    <w:uiPriority w:val="20"/>
    <w:qFormat/>
    <w:rsid w:val="000F224D"/>
    <w:rPr>
      <w:i/>
      <w:iCs/>
    </w:rPr>
  </w:style>
</w:styles>
</file>

<file path=word/webSettings.xml><?xml version="1.0" encoding="utf-8"?>
<w:webSettings xmlns:r="http://schemas.openxmlformats.org/officeDocument/2006/relationships" xmlns:w="http://schemas.openxmlformats.org/wordprocessingml/2006/main">
  <w:divs>
    <w:div w:id="3122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stakaryolasiemek.com/" TargetMode="External"/><Relationship Id="rId13" Type="http://schemas.openxmlformats.org/officeDocument/2006/relationships/hyperlink" Target="http://hastayataklari.co/hasta-yataklari/hasta-karyolasi/ekonomik-hasta-karyolasi/" TargetMode="External"/><Relationship Id="rId18" Type="http://schemas.openxmlformats.org/officeDocument/2006/relationships/hyperlink" Target="http://hastayataklari.co/hasta-yataklari/hasta-yataklari/havali-hasta-yatagi/"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hastayataklari.co/data/documents/Hasta-Yataklari.pdf" TargetMode="External"/><Relationship Id="rId12" Type="http://schemas.openxmlformats.org/officeDocument/2006/relationships/hyperlink" Target="http://hastayataklari.co/hasta-yataklari/hasta-karyolasi/" TargetMode="External"/><Relationship Id="rId17" Type="http://schemas.openxmlformats.org/officeDocument/2006/relationships/hyperlink" Target="http://www.hastayataklariemek.com/" TargetMode="External"/><Relationship Id="rId2" Type="http://schemas.openxmlformats.org/officeDocument/2006/relationships/settings" Target="settings.xml"/><Relationship Id="rId16" Type="http://schemas.openxmlformats.org/officeDocument/2006/relationships/hyperlink" Target="http://hastayataklari.co/hasta-yataklari/hasta-karyolasi/4-motorlu-hasta-karyolas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hastayataklari.co/hasta-yataklari/hasta-yataklari-ankara/" TargetMode="External"/><Relationship Id="rId11" Type="http://schemas.openxmlformats.org/officeDocument/2006/relationships/hyperlink" Target="http://www.hastakaryolasiemek.com/" TargetMode="External"/><Relationship Id="rId5" Type="http://schemas.openxmlformats.org/officeDocument/2006/relationships/hyperlink" Target="http://hastayataklari.co/hasta-yataklari/hasta-yataklari-izmir/" TargetMode="External"/><Relationship Id="rId15" Type="http://schemas.openxmlformats.org/officeDocument/2006/relationships/hyperlink" Target="http://hastayataklari.co/" TargetMode="External"/><Relationship Id="rId10" Type="http://schemas.openxmlformats.org/officeDocument/2006/relationships/hyperlink" Target="http://www.hastakaryola.com/" TargetMode="External"/><Relationship Id="rId19" Type="http://schemas.openxmlformats.org/officeDocument/2006/relationships/hyperlink" Target="http://hastayataklari.co/hasta-yataklari/hasta-yataklari/havali-yatak/" TargetMode="External"/><Relationship Id="rId4" Type="http://schemas.openxmlformats.org/officeDocument/2006/relationships/hyperlink" Target="http://hastayataklari.co/hasta-yataklari/hasta-yataklari-istanbul/" TargetMode="External"/><Relationship Id="rId9" Type="http://schemas.openxmlformats.org/officeDocument/2006/relationships/hyperlink" Target="http://hastayataklari.co/hasta-yataklari/hasta-karyolasi/elektrikli-hasta-karyolasi/" TargetMode="External"/><Relationship Id="rId14" Type="http://schemas.openxmlformats.org/officeDocument/2006/relationships/hyperlink" Target="http://hastayataklari.co/hasta-yataklari/hasta-karyolasi/3-motorlu-full-abs-hasta-karyolas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1527</Words>
  <Characters>8706</Characters>
  <Application>Microsoft Office Word</Application>
  <DocSecurity>0</DocSecurity>
  <Lines>72</Lines>
  <Paragraphs>20</Paragraphs>
  <ScaleCrop>false</ScaleCrop>
  <Company/>
  <LinksUpToDate>false</LinksUpToDate>
  <CharactersWithSpaces>10213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Aykut</dc:creator>
  <cp:lastModifiedBy>Aykut</cp:lastModifiedBy>
  <cp:revision>1</cp:revision>
  <dcterms:created xsi:type="dcterms:W3CDTF">2015-05-08T14:15:00Z</dcterms:created>
  <dcterms:modified xsi:type="dcterms:W3CDTF">2015-05-08T14:15:00Z</dcterms:modified>
</cp:coreProperties>
</file>